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72" w:rsidRDefault="00F96272">
      <w:pPr>
        <w:spacing w:line="199" w:lineRule="exact"/>
        <w:rPr>
          <w:sz w:val="16"/>
          <w:szCs w:val="16"/>
        </w:rPr>
      </w:pPr>
    </w:p>
    <w:p w:rsidR="00F96272" w:rsidRDefault="00F96272">
      <w:pPr>
        <w:spacing w:line="1" w:lineRule="exact"/>
        <w:sectPr w:rsidR="00F962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901" w:right="460" w:bottom="900" w:left="631" w:header="0" w:footer="3" w:gutter="0"/>
          <w:pgNumType w:start="1"/>
          <w:cols w:space="720"/>
          <w:noEndnote/>
          <w:docGrid w:linePitch="360"/>
        </w:sectPr>
      </w:pPr>
    </w:p>
    <w:p w:rsidR="00F96272" w:rsidRDefault="0084582C">
      <w:pPr>
        <w:pStyle w:val="30"/>
        <w:keepNext/>
        <w:keepLines/>
        <w:framePr w:w="1747" w:h="845" w:wrap="none" w:vAnchor="text" w:hAnchor="page" w:x="9646" w:y="21"/>
      </w:pPr>
      <w:bookmarkStart w:id="1" w:name="bookmark0"/>
      <w:r>
        <w:rPr>
          <w:rStyle w:val="3"/>
        </w:rPr>
        <w:t>Заведующий</w:t>
      </w:r>
      <w:proofErr w:type="gramStart"/>
      <w:r>
        <w:rPr>
          <w:rStyle w:val="3"/>
        </w:rPr>
        <w:t xml:space="preserve"> |У</w:t>
      </w:r>
      <w:proofErr w:type="gramEnd"/>
      <w:r>
        <w:rPr>
          <w:rStyle w:val="3"/>
        </w:rPr>
        <w:t xml:space="preserve"> №4" Буратино" </w:t>
      </w:r>
      <w:r>
        <w:rPr>
          <w:rStyle w:val="3"/>
          <w:color w:val="504FB1"/>
        </w:rPr>
        <w:t xml:space="preserve">— </w:t>
      </w:r>
      <w:r>
        <w:rPr>
          <w:rStyle w:val="3"/>
        </w:rPr>
        <w:t>/Зимина О.А./</w:t>
      </w:r>
      <w:bookmarkEnd w:id="1"/>
    </w:p>
    <w:p w:rsidR="00F96272" w:rsidRDefault="00F96272">
      <w:pPr>
        <w:spacing w:line="360" w:lineRule="exact"/>
      </w:pPr>
    </w:p>
    <w:p w:rsidR="00F96272" w:rsidRDefault="00F96272">
      <w:pPr>
        <w:spacing w:after="484" w:line="1" w:lineRule="exact"/>
      </w:pPr>
    </w:p>
    <w:p w:rsidR="00F96272" w:rsidRDefault="00F96272">
      <w:pPr>
        <w:spacing w:line="1" w:lineRule="exact"/>
        <w:sectPr w:rsidR="00F96272">
          <w:type w:val="continuous"/>
          <w:pgSz w:w="11900" w:h="16840"/>
          <w:pgMar w:top="901" w:right="460" w:bottom="900" w:left="631" w:header="0" w:footer="472" w:gutter="0"/>
          <w:cols w:space="720"/>
          <w:noEndnote/>
          <w:docGrid w:linePitch="360"/>
        </w:sectPr>
      </w:pPr>
    </w:p>
    <w:p w:rsidR="00F96272" w:rsidRDefault="0084582C">
      <w:pPr>
        <w:pStyle w:val="10"/>
        <w:keepNext/>
        <w:keepLines/>
        <w:spacing w:line="216" w:lineRule="auto"/>
      </w:pPr>
      <w:bookmarkStart w:id="2" w:name="bookmark4"/>
      <w:r>
        <w:rPr>
          <w:rStyle w:val="1"/>
          <w:b/>
          <w:bCs/>
        </w:rPr>
        <w:lastRenderedPageBreak/>
        <w:t>МЕНЮ</w:t>
      </w:r>
      <w:bookmarkEnd w:id="2"/>
    </w:p>
    <w:p w:rsidR="00F96272" w:rsidRDefault="0084582C">
      <w:pPr>
        <w:pStyle w:val="11"/>
        <w:spacing w:line="216" w:lineRule="auto"/>
      </w:pPr>
      <w:r>
        <w:rPr>
          <w:rStyle w:val="a5"/>
          <w:b/>
          <w:bCs/>
        </w:rPr>
        <w:t>20 марта 2025 г.</w:t>
      </w:r>
    </w:p>
    <w:p w:rsidR="00F96272" w:rsidRDefault="0084582C">
      <w:pPr>
        <w:pStyle w:val="22"/>
        <w:keepNext/>
        <w:keepLines/>
      </w:pPr>
      <w:bookmarkStart w:id="3" w:name="bookmark6"/>
      <w:r>
        <w:rPr>
          <w:rStyle w:val="21"/>
          <w:b/>
          <w:bCs/>
        </w:rPr>
        <w:t>Сад 12 часов</w:t>
      </w:r>
      <w:bookmarkEnd w:id="3"/>
    </w:p>
    <w:p w:rsidR="00F96272" w:rsidRDefault="0084582C">
      <w:pPr>
        <w:spacing w:after="1367"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62914692" behindDoc="1" locked="0" layoutInCell="1" allowOverlap="1">
                <wp:simplePos x="0" y="0"/>
                <wp:positionH relativeFrom="page">
                  <wp:posOffset>1320800</wp:posOffset>
                </wp:positionH>
                <wp:positionV relativeFrom="paragraph">
                  <wp:posOffset>200660</wp:posOffset>
                </wp:positionV>
                <wp:extent cx="1225550" cy="16129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6272" w:rsidRDefault="0084582C">
                            <w:pPr>
                              <w:pStyle w:val="30"/>
                              <w:keepNext/>
                              <w:keepLines/>
                              <w:spacing w:line="240" w:lineRule="auto"/>
                              <w:jc w:val="left"/>
                            </w:pPr>
                            <w:bookmarkStart w:id="4" w:name="bookmark2"/>
                            <w:r>
                              <w:rPr>
                                <w:rStyle w:val="3"/>
                              </w:rPr>
                              <w:t>Старшая медсестра</w:t>
                            </w:r>
                            <w:bookmarkEnd w:id="4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104.pt;margin-top:15.800000000000001pt;width:96.5pt;height:12.700000000000001pt;z-index:-18874406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6"/>
                        </w:rPr>
                        <w:t>Старшая медсестра</w:t>
                      </w:r>
                      <w:bookmarkEnd w:id="2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960120" simplePos="0" relativeHeight="62914694" behindDoc="1" locked="0" layoutInCell="1" allowOverlap="1">
            <wp:simplePos x="0" y="0"/>
            <wp:positionH relativeFrom="page">
              <wp:posOffset>2159000</wp:posOffset>
            </wp:positionH>
            <wp:positionV relativeFrom="paragraph">
              <wp:posOffset>63500</wp:posOffset>
            </wp:positionV>
            <wp:extent cx="1950720" cy="80454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95072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4137025</wp:posOffset>
                </wp:positionH>
                <wp:positionV relativeFrom="paragraph">
                  <wp:posOffset>209550</wp:posOffset>
                </wp:positionV>
                <wp:extent cx="932815" cy="5791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6272" w:rsidRDefault="0084582C">
                            <w:pPr>
                              <w:pStyle w:val="a4"/>
                              <w:spacing w:after="460" w:line="240" w:lineRule="auto"/>
                            </w:pPr>
                            <w:r>
                              <w:rPr>
                                <w:rStyle w:val="a3"/>
                              </w:rPr>
                              <w:t>Громова Е.А.</w:t>
                            </w:r>
                          </w:p>
                          <w:p w:rsidR="00F96272" w:rsidRDefault="0084582C">
                            <w:pPr>
                              <w:pStyle w:val="a4"/>
                              <w:spacing w:line="240" w:lineRule="auto"/>
                            </w:pPr>
                            <w:r>
                              <w:rPr>
                                <w:rStyle w:val="a3"/>
                              </w:rPr>
                              <w:t>Печенкина И.В.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25.75pt;margin-top:16.5pt;width:73.450000000000003pt;height:45.6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Громова Е.А.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Печенкина И.В.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45"/>
        <w:gridCol w:w="3384"/>
        <w:gridCol w:w="960"/>
        <w:gridCol w:w="965"/>
        <w:gridCol w:w="965"/>
        <w:gridCol w:w="960"/>
        <w:gridCol w:w="1152"/>
        <w:gridCol w:w="720"/>
      </w:tblGrid>
      <w:tr w:rsidR="00F9627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spacing w:line="259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Сбор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>ник рецеп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>тур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 xml:space="preserve">№ </w:t>
            </w:r>
            <w:proofErr w:type="spellStart"/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техн</w:t>
            </w:r>
            <w:proofErr w:type="spellEnd"/>
            <w:proofErr w:type="gramEnd"/>
            <w:r>
              <w:rPr>
                <w:rStyle w:val="a6"/>
                <w:b/>
                <w:bCs/>
                <w:sz w:val="19"/>
                <w:szCs w:val="19"/>
              </w:rPr>
              <w:t>, карты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580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Энерге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 xml:space="preserve">тическая ценность,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ккал</w:t>
            </w:r>
            <w:proofErr w:type="gram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Вита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>мин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 xml:space="preserve"> С</w:t>
            </w:r>
            <w:proofErr w:type="gramEnd"/>
            <w:r>
              <w:rPr>
                <w:rStyle w:val="a6"/>
                <w:b/>
                <w:bCs/>
                <w:sz w:val="19"/>
                <w:szCs w:val="19"/>
              </w:rPr>
              <w:t>, мг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272" w:rsidRDefault="00F96272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272" w:rsidRDefault="00F96272"/>
        </w:tc>
        <w:tc>
          <w:tcPr>
            <w:tcW w:w="33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272" w:rsidRDefault="00F96272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272" w:rsidRDefault="00F96272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right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 xml:space="preserve">Белки,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г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right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 xml:space="preserve">Жиры,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Угле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 xml:space="preserve">воды,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г</w:t>
            </w:r>
            <w:proofErr w:type="gramEnd"/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272" w:rsidRDefault="00F96272"/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272" w:rsidRDefault="00F96272"/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8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Завтрак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32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КАША ПШЁННАЯ МОЛОЧНАЯ ЖИДКАЯ С МАСЛОМ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5,8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</w:rPr>
              <w:t>23,5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0,6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260"/>
            </w:pPr>
            <w:r>
              <w:rPr>
                <w:rStyle w:val="a6"/>
              </w:rPr>
              <w:t>185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440"/>
            </w:pPr>
            <w:r>
              <w:rPr>
                <w:rStyle w:val="a6"/>
              </w:rPr>
              <w:t>КАША ПШЁННАЯ ЖИДКАЯ (аллергики)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2,3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540"/>
              <w:jc w:val="both"/>
            </w:pPr>
            <w:r>
              <w:rPr>
                <w:rStyle w:val="a6"/>
              </w:rPr>
              <w:t>10,3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</w:rPr>
              <w:t>0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98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КОФЕЙНЫЙ НАПИТОК НА МОЛОКЕ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3,1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</w:rPr>
              <w:t>17,8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60"/>
            </w:pPr>
            <w:r>
              <w:rPr>
                <w:rStyle w:val="a6"/>
              </w:rPr>
              <w:t>430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440"/>
            </w:pPr>
            <w:r>
              <w:rPr>
                <w:rStyle w:val="a6"/>
              </w:rPr>
              <w:t>ЧАЙ С САХАРОМ (аллергики)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F962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9,9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БУТЕРБРОД С МАСЛОМ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2,4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6,7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</w:rPr>
              <w:t>17,8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395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ind w:firstLine="540"/>
              <w:jc w:val="both"/>
            </w:pPr>
            <w:r>
              <w:rPr>
                <w:rStyle w:val="a6"/>
                <w:b/>
                <w:bCs/>
              </w:rPr>
              <w:t>11,3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  <w:b/>
                <w:bCs/>
              </w:rPr>
              <w:t>59,1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442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0,6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8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II Завтрак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60"/>
            </w:pPr>
            <w:r>
              <w:rPr>
                <w:rStyle w:val="a6"/>
              </w:rPr>
              <w:t>439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НАПИТОК ИЗ БРУСНИКИ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F96272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F962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7,8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1,1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F96272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F962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  <w:b/>
                <w:bCs/>
              </w:rPr>
              <w:t>7,8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1,1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8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Обед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СУП КАРТОФЕЛЬНЫЙ С РЫБОЙ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</w:rPr>
              <w:t>11,6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4,9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88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440"/>
            </w:pPr>
            <w:r>
              <w:rPr>
                <w:rStyle w:val="a6"/>
              </w:rPr>
              <w:t>ЩИ ИЗ СВЕЖЕЙ КАПУСТЫ (аллергики)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3,9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6,1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5,6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8,4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60"/>
            </w:pPr>
            <w:r>
              <w:rPr>
                <w:rStyle w:val="a6"/>
              </w:rPr>
              <w:t>346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КАПУСТА ТУШЁНАЯ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3,2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</w:rPr>
              <w:t>21,3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25,11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60"/>
            </w:pPr>
            <w:r>
              <w:rPr>
                <w:rStyle w:val="a6"/>
              </w:rPr>
              <w:t>305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proofErr w:type="gramStart"/>
            <w:r>
              <w:rPr>
                <w:rStyle w:val="a6"/>
              </w:rPr>
              <w:t>КОТЛЕТЫ</w:t>
            </w:r>
            <w:proofErr w:type="gramEnd"/>
            <w:r>
              <w:rPr>
                <w:rStyle w:val="a6"/>
              </w:rPr>
              <w:t xml:space="preserve"> РУБЛЕННЫЕ ИЗ КУРЫ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540"/>
              <w:jc w:val="both"/>
            </w:pPr>
            <w:r>
              <w:rPr>
                <w:rStyle w:val="a6"/>
              </w:rPr>
              <w:t>12,5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</w:rPr>
              <w:t>15,3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0,1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260"/>
            </w:pPr>
            <w:r>
              <w:rPr>
                <w:rStyle w:val="a6"/>
              </w:rPr>
              <w:t>272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440"/>
            </w:pPr>
            <w:r>
              <w:rPr>
                <w:rStyle w:val="a6"/>
              </w:rPr>
              <w:t>БИТОЧЕК ИЗ ГОВЯДИНЫ (аллергики)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75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8,6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540"/>
              <w:jc w:val="both"/>
            </w:pPr>
            <w:r>
              <w:rPr>
                <w:rStyle w:val="a6"/>
              </w:rPr>
              <w:t>12,5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</w:rPr>
              <w:t>11,7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</w:rPr>
              <w:t>0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60"/>
            </w:pPr>
            <w:r>
              <w:rPr>
                <w:rStyle w:val="a6"/>
              </w:rPr>
              <w:t>91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F96272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F962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6,8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60"/>
            </w:pPr>
            <w:r>
              <w:rPr>
                <w:rStyle w:val="a6"/>
              </w:rPr>
              <w:t>К/К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3,3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</w:rPr>
              <w:t>23,8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</w:rPr>
              <w:t>0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610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ind w:firstLine="540"/>
              <w:jc w:val="both"/>
            </w:pPr>
            <w:r>
              <w:rPr>
                <w:rStyle w:val="a6"/>
                <w:b/>
                <w:bCs/>
              </w:rPr>
              <w:t>24,5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  <w:b/>
                <w:bCs/>
              </w:rPr>
              <w:t>78,8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569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30,11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08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60"/>
            </w:pPr>
            <w:r>
              <w:rPr>
                <w:rStyle w:val="a6"/>
              </w:rPr>
              <w:t>102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МОЛОКО КИПЯЧЁНОЕ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4,2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6,8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0,8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60"/>
            </w:pPr>
            <w:r>
              <w:rPr>
                <w:rStyle w:val="a6"/>
              </w:rPr>
              <w:t>430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440"/>
            </w:pPr>
            <w:r>
              <w:rPr>
                <w:rStyle w:val="a6"/>
              </w:rPr>
              <w:t>ЧАЙ С САХАРОМ (аллергики)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F962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9,8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60"/>
            </w:pPr>
            <w:r>
              <w:rPr>
                <w:rStyle w:val="a6"/>
              </w:rPr>
              <w:t>К/К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ЯЙЦО ВАРЁНОЕ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4,9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4,6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ВИНЕГРЕТ ОВОЩНОЙ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3,2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540"/>
              <w:jc w:val="both"/>
            </w:pPr>
            <w:r>
              <w:rPr>
                <w:rStyle w:val="a6"/>
              </w:rPr>
              <w:t>11,4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</w:rPr>
              <w:t>17,7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</w:rPr>
              <w:t>9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260"/>
            </w:pPr>
            <w:r>
              <w:rPr>
                <w:rStyle w:val="a6"/>
              </w:rPr>
              <w:t>133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spacing w:line="233" w:lineRule="auto"/>
              <w:ind w:firstLine="440"/>
            </w:pPr>
            <w:r>
              <w:rPr>
                <w:rStyle w:val="a6"/>
              </w:rPr>
              <w:t xml:space="preserve">КАРТОФЕЛЬ </w:t>
            </w:r>
            <w:r>
              <w:rPr>
                <w:rStyle w:val="a6"/>
              </w:rPr>
              <w:t>ТУШЁНЫЙ (аллергики)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5,3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540"/>
              <w:jc w:val="both"/>
            </w:pPr>
            <w:r>
              <w:rPr>
                <w:rStyle w:val="a6"/>
              </w:rPr>
              <w:t>10,6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</w:rPr>
              <w:t>19,4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9,51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60"/>
            </w:pPr>
            <w:r>
              <w:rPr>
                <w:rStyle w:val="a6"/>
              </w:rPr>
              <w:t>431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ЧАЙ С САХАРОМ И ЛИМОНОМ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60"/>
            </w:pPr>
            <w:r>
              <w:rPr>
                <w:rStyle w:val="a6"/>
              </w:rPr>
              <w:t>430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440"/>
            </w:pPr>
            <w:r>
              <w:rPr>
                <w:rStyle w:val="a6"/>
              </w:rPr>
              <w:t>ЧАЙ С САХАРОМ (аллергики)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F9627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9,9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</w:pPr>
            <w:r>
              <w:rPr>
                <w:rStyle w:val="a6"/>
              </w:rPr>
              <w:t>2008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60"/>
            </w:pPr>
            <w:r>
              <w:rPr>
                <w:rStyle w:val="a6"/>
              </w:rPr>
              <w:t>К\</w:t>
            </w:r>
            <w:proofErr w:type="gramStart"/>
            <w:r>
              <w:rPr>
                <w:rStyle w:val="a6"/>
              </w:rPr>
              <w:t>К</w:t>
            </w:r>
            <w:proofErr w:type="gram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ХЛЕБ 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2,3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</w:rPr>
              <w:t>17,7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560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ind w:firstLine="540"/>
              <w:jc w:val="both"/>
            </w:pPr>
            <w:r>
              <w:rPr>
                <w:rStyle w:val="a6"/>
                <w:b/>
                <w:bCs/>
              </w:rPr>
              <w:t>14,8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ind w:firstLine="540"/>
              <w:jc w:val="both"/>
            </w:pPr>
            <w:r>
              <w:rPr>
                <w:rStyle w:val="a6"/>
                <w:b/>
                <w:bCs/>
              </w:rPr>
              <w:t>21,7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  <w:b/>
                <w:bCs/>
              </w:rPr>
              <w:t>57,5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482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9,8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540"/>
              <w:jc w:val="both"/>
            </w:pPr>
            <w:r>
              <w:rPr>
                <w:rStyle w:val="a6"/>
                <w:b/>
                <w:bCs/>
              </w:rPr>
              <w:t>50,6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540"/>
              <w:jc w:val="both"/>
            </w:pPr>
            <w:r>
              <w:rPr>
                <w:rStyle w:val="a6"/>
                <w:b/>
                <w:bCs/>
              </w:rPr>
              <w:t>57,8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203,2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1537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41,61</w:t>
            </w:r>
          </w:p>
        </w:tc>
      </w:tr>
    </w:tbl>
    <w:p w:rsidR="00F96272" w:rsidRDefault="0084582C">
      <w:pPr>
        <w:spacing w:line="1" w:lineRule="exact"/>
        <w:rPr>
          <w:sz w:val="2"/>
          <w:szCs w:val="2"/>
        </w:rPr>
      </w:pPr>
      <w:r>
        <w:br w:type="page"/>
      </w:r>
    </w:p>
    <w:p w:rsidR="00F96272" w:rsidRDefault="0084582C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p w:rsidR="00F96272" w:rsidRDefault="0084582C">
      <w:pPr>
        <w:pStyle w:val="10"/>
        <w:keepNext/>
        <w:keepLines/>
      </w:pPr>
      <w:bookmarkStart w:id="5" w:name="bookmark12"/>
      <w:r>
        <w:rPr>
          <w:rStyle w:val="1"/>
          <w:b/>
          <w:bCs/>
        </w:rPr>
        <w:lastRenderedPageBreak/>
        <w:t>МЕНЮ</w:t>
      </w:r>
      <w:bookmarkEnd w:id="5"/>
    </w:p>
    <w:p w:rsidR="00F96272" w:rsidRDefault="0084582C">
      <w:pPr>
        <w:pStyle w:val="11"/>
        <w:spacing w:line="221" w:lineRule="auto"/>
      </w:pPr>
      <w:r>
        <w:rPr>
          <w:rStyle w:val="a5"/>
          <w:b/>
          <w:bCs/>
        </w:rPr>
        <w:t>20 марта 2025 г.</w:t>
      </w:r>
    </w:p>
    <w:p w:rsidR="00F96272" w:rsidRDefault="0084582C">
      <w:pPr>
        <w:pStyle w:val="22"/>
        <w:keepNext/>
        <w:keepLines/>
      </w:pPr>
      <w:r>
        <w:rPr>
          <w:noProof/>
        </w:rPr>
        <w:drawing>
          <wp:anchor distT="0" distB="0" distL="114300" distR="1083310" simplePos="0" relativeHeight="125829380" behindDoc="0" locked="0" layoutInCell="1" allowOverlap="1">
            <wp:simplePos x="0" y="0"/>
            <wp:positionH relativeFrom="page">
              <wp:posOffset>5605780</wp:posOffset>
            </wp:positionH>
            <wp:positionV relativeFrom="margin">
              <wp:posOffset>-557530</wp:posOffset>
            </wp:positionV>
            <wp:extent cx="822960" cy="585470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82296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6452870</wp:posOffset>
                </wp:positionH>
                <wp:positionV relativeFrom="margin">
                  <wp:posOffset>-545465</wp:posOffset>
                </wp:positionV>
                <wp:extent cx="941705" cy="54229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6272" w:rsidRDefault="0084582C">
                            <w:pPr>
                              <w:pStyle w:val="a4"/>
                              <w:spacing w:line="312" w:lineRule="auto"/>
                              <w:jc w:val="right"/>
                            </w:pPr>
                            <w:r>
                              <w:rPr>
                                <w:rStyle w:val="a3"/>
                              </w:rPr>
                              <w:t xml:space="preserve">Заведующий №4" Буратино" </w:t>
                            </w:r>
                            <w:r>
                              <w:rPr>
                                <w:rStyle w:val="a3"/>
                              </w:rPr>
                              <w:t>/Зимина О.А./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508.10000000000002pt;margin-top:-42.950000000000003pt;width:74.150000000000006pt;height:42.700000000000003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9"/>
                        </w:rPr>
                        <w:t>Заведующий №4" Буратино" /Зимина О.А./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bookmarkStart w:id="6" w:name="bookmark14"/>
      <w:r>
        <w:rPr>
          <w:rStyle w:val="21"/>
          <w:b/>
          <w:bCs/>
        </w:rPr>
        <w:t>Ясли 12 часов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840"/>
        <w:gridCol w:w="3389"/>
        <w:gridCol w:w="960"/>
        <w:gridCol w:w="965"/>
        <w:gridCol w:w="965"/>
        <w:gridCol w:w="955"/>
        <w:gridCol w:w="1152"/>
        <w:gridCol w:w="734"/>
      </w:tblGrid>
      <w:tr w:rsidR="00F9627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spacing w:line="262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Сбор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>ник рецеп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>тур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spacing w:line="257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 xml:space="preserve">№ </w:t>
            </w:r>
            <w:proofErr w:type="spellStart"/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техн</w:t>
            </w:r>
            <w:proofErr w:type="spellEnd"/>
            <w:proofErr w:type="gramEnd"/>
            <w:r>
              <w:rPr>
                <w:rStyle w:val="a6"/>
                <w:b/>
                <w:bCs/>
                <w:sz w:val="19"/>
                <w:szCs w:val="19"/>
              </w:rPr>
              <w:t>, карты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560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Энерге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 xml:space="preserve">тическая ценность,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ккал</w:t>
            </w:r>
            <w:proofErr w:type="gramEnd"/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Вита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>мин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 xml:space="preserve"> С</w:t>
            </w:r>
            <w:proofErr w:type="gramEnd"/>
            <w:r>
              <w:rPr>
                <w:rStyle w:val="a6"/>
                <w:b/>
                <w:bCs/>
                <w:sz w:val="19"/>
                <w:szCs w:val="19"/>
              </w:rPr>
              <w:t>, мг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272" w:rsidRDefault="00F96272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272" w:rsidRDefault="00F96272"/>
        </w:tc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272" w:rsidRDefault="00F96272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272" w:rsidRDefault="00F96272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right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 xml:space="preserve">Белки,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г</w:t>
            </w:r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right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 xml:space="preserve">Жиры,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г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rStyle w:val="a6"/>
                <w:b/>
                <w:bCs/>
                <w:sz w:val="19"/>
                <w:szCs w:val="19"/>
              </w:rPr>
              <w:t>Угле</w:t>
            </w:r>
            <w:r>
              <w:rPr>
                <w:rStyle w:val="a6"/>
                <w:b/>
                <w:bCs/>
                <w:sz w:val="19"/>
                <w:szCs w:val="19"/>
              </w:rPr>
              <w:softHyphen/>
              <w:t xml:space="preserve">воды, </w:t>
            </w:r>
            <w:proofErr w:type="gramStart"/>
            <w:r>
              <w:rPr>
                <w:rStyle w:val="a6"/>
                <w:b/>
                <w:bCs/>
                <w:sz w:val="19"/>
                <w:szCs w:val="19"/>
              </w:rPr>
              <w:t>г</w:t>
            </w:r>
            <w:proofErr w:type="gramEnd"/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6272" w:rsidRDefault="00F96272"/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272" w:rsidRDefault="00F96272"/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8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Завтрак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32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КАША ПШЁННАЯ МОЛОЧНАЯ ЖИДКАЯ С МАСЛОМ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5,7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</w:rPr>
              <w:t>18,3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142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0,5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98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КОФЕЙНЫЙ НАПИТОК НА МОЛОКЕ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2,9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</w:rPr>
              <w:t>13,4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БУТЕРБРОД С МАСЛОМ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</w:rPr>
              <w:t>14,9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330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9,6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13,9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  <w:b/>
                <w:bCs/>
              </w:rPr>
              <w:t>46,6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349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0,5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8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II Завтрак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60"/>
            </w:pPr>
            <w:r>
              <w:rPr>
                <w:rStyle w:val="a6"/>
              </w:rPr>
              <w:t>439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НАПИТОК ИЗ БРУСНИКИ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F96272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F96272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7,8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1,1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F96272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F96272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  <w:b/>
                <w:bCs/>
              </w:rPr>
              <w:t>7,8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1,1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8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Обед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 xml:space="preserve">СУП </w:t>
            </w:r>
            <w:r>
              <w:rPr>
                <w:rStyle w:val="a6"/>
              </w:rPr>
              <w:t>КАРТОФЕЛЬНЫЙ С РЫБОЙ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5,8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9,7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4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346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КАПУСТА ТУШЁНАЯ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2,4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3,2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520"/>
              <w:jc w:val="both"/>
            </w:pPr>
            <w:r>
              <w:rPr>
                <w:rStyle w:val="a6"/>
              </w:rPr>
              <w:t>18,6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25,11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305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proofErr w:type="gramStart"/>
            <w:r>
              <w:rPr>
                <w:rStyle w:val="a6"/>
              </w:rPr>
              <w:t>КОТЛЕТЫ</w:t>
            </w:r>
            <w:proofErr w:type="gramEnd"/>
            <w:r>
              <w:rPr>
                <w:rStyle w:val="a6"/>
              </w:rPr>
              <w:t xml:space="preserve"> РУБЛЕННЫЕ ИЗ КУРЫ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4,7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19,3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91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КОМПОТ ИЗ СМЕСИ СУХОФРУКТОВ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F96272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F96272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4,4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К/К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ХЛЕБ РЖАНОЙ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510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14,1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458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29,11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08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272" w:rsidRDefault="0084582C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Style w:val="a6"/>
                <w:b/>
                <w:bCs/>
                <w:sz w:val="24"/>
                <w:szCs w:val="24"/>
              </w:rPr>
              <w:t>Уплотненный полдник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60"/>
            </w:pPr>
            <w:r>
              <w:rPr>
                <w:rStyle w:val="a6"/>
              </w:rPr>
              <w:t>102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МОЛОКО КИПЯЧЁНОЕ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3,7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4,1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5,9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0,7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К/К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ЯЙЦО ВАРЁНОЕ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4,9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4,6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0,3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ВИНЕГРЕТ ОВОЩНОЙ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9,9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15,2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162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7,7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431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ЧАЙ С САХАРОМ И ЛИМОНОМ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F96272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620"/>
              <w:jc w:val="both"/>
            </w:pPr>
            <w:r>
              <w:rPr>
                <w:rStyle w:val="a6"/>
              </w:rPr>
              <w:t>6,5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0,3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ind w:firstLine="220"/>
              <w:jc w:val="both"/>
            </w:pPr>
            <w:r>
              <w:rPr>
                <w:rStyle w:val="a6"/>
              </w:rPr>
              <w:t>2008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К\</w:t>
            </w:r>
            <w:proofErr w:type="gramStart"/>
            <w:r>
              <w:rPr>
                <w:rStyle w:val="a6"/>
              </w:rPr>
              <w:t>К</w:t>
            </w:r>
            <w:proofErr w:type="gramEnd"/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 xml:space="preserve">ХЛЕБ </w:t>
            </w:r>
            <w:r>
              <w:rPr>
                <w:rStyle w:val="a6"/>
              </w:rPr>
              <w:t>ПШЕНИЧНЫЙ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14,8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73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0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485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13,3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19,4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42,7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</w:rPr>
              <w:t>400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8,7</w:t>
            </w:r>
          </w:p>
        </w:tc>
      </w:tr>
      <w:tr w:rsidR="00F9627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</w:pPr>
            <w:r>
              <w:rPr>
                <w:rStyle w:val="a6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35,6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47,4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168,1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1251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72" w:rsidRDefault="0084582C">
            <w:pPr>
              <w:pStyle w:val="a7"/>
              <w:jc w:val="right"/>
            </w:pPr>
            <w:r>
              <w:rPr>
                <w:rStyle w:val="a6"/>
                <w:b/>
                <w:bCs/>
              </w:rPr>
              <w:t>39,41</w:t>
            </w:r>
          </w:p>
        </w:tc>
      </w:tr>
    </w:tbl>
    <w:p w:rsidR="00F96272" w:rsidRDefault="00F96272">
      <w:pPr>
        <w:sectPr w:rsidR="00F96272">
          <w:type w:val="continuous"/>
          <w:pgSz w:w="11900" w:h="16840"/>
          <w:pgMar w:top="1947" w:right="177" w:bottom="2351" w:left="889" w:header="0" w:footer="1923" w:gutter="0"/>
          <w:cols w:space="720"/>
          <w:noEndnote/>
          <w:docGrid w:linePitch="360"/>
        </w:sectPr>
      </w:pPr>
    </w:p>
    <w:p w:rsidR="00F96272" w:rsidRDefault="00F96272">
      <w:pPr>
        <w:spacing w:line="159" w:lineRule="exact"/>
        <w:rPr>
          <w:sz w:val="13"/>
          <w:szCs w:val="13"/>
        </w:rPr>
      </w:pPr>
    </w:p>
    <w:p w:rsidR="00F96272" w:rsidRDefault="00F96272">
      <w:pPr>
        <w:spacing w:line="1" w:lineRule="exact"/>
        <w:sectPr w:rsidR="00F96272">
          <w:type w:val="continuous"/>
          <w:pgSz w:w="11900" w:h="16840"/>
          <w:pgMar w:top="898" w:right="0" w:bottom="898" w:left="0" w:header="0" w:footer="3" w:gutter="0"/>
          <w:cols w:space="720"/>
          <w:noEndnote/>
          <w:docGrid w:linePitch="360"/>
        </w:sectPr>
      </w:pPr>
    </w:p>
    <w:p w:rsidR="00F96272" w:rsidRDefault="0084582C">
      <w:pPr>
        <w:pStyle w:val="a4"/>
        <w:framePr w:w="1469" w:h="917" w:wrap="none" w:vAnchor="text" w:hAnchor="page" w:x="6804" w:y="247"/>
        <w:spacing w:after="460" w:line="240" w:lineRule="auto"/>
      </w:pPr>
      <w:r>
        <w:rPr>
          <w:rStyle w:val="a3"/>
        </w:rPr>
        <w:t>Громова Е.А.</w:t>
      </w:r>
    </w:p>
    <w:p w:rsidR="00F96272" w:rsidRDefault="0084582C">
      <w:pPr>
        <w:pStyle w:val="a4"/>
        <w:framePr w:w="1469" w:h="917" w:wrap="none" w:vAnchor="text" w:hAnchor="page" w:x="6804" w:y="247"/>
        <w:spacing w:line="240" w:lineRule="auto"/>
      </w:pPr>
      <w:r>
        <w:rPr>
          <w:rStyle w:val="a3"/>
        </w:rPr>
        <w:t>Печенкина И.В.</w:t>
      </w:r>
    </w:p>
    <w:p w:rsidR="00F96272" w:rsidRDefault="0084582C">
      <w:pPr>
        <w:spacing w:line="360" w:lineRule="exact"/>
      </w:pPr>
      <w:r>
        <w:rPr>
          <w:noProof/>
        </w:rPr>
        <w:lastRenderedPageBreak/>
        <w:drawing>
          <wp:anchor distT="0" distB="0" distL="0" distR="963295" simplePos="0" relativeHeight="62914695" behindDoc="1" locked="0" layoutInCell="1" allowOverlap="1">
            <wp:simplePos x="0" y="0"/>
            <wp:positionH relativeFrom="page">
              <wp:posOffset>1515745</wp:posOffset>
            </wp:positionH>
            <wp:positionV relativeFrom="paragraph">
              <wp:posOffset>12700</wp:posOffset>
            </wp:positionV>
            <wp:extent cx="2773680" cy="841375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77368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6272" w:rsidRDefault="00F96272">
      <w:pPr>
        <w:spacing w:line="360" w:lineRule="exact"/>
      </w:pPr>
    </w:p>
    <w:p w:rsidR="00F96272" w:rsidRDefault="00F96272">
      <w:pPr>
        <w:spacing w:after="604" w:line="1" w:lineRule="exact"/>
      </w:pPr>
    </w:p>
    <w:p w:rsidR="00F96272" w:rsidRDefault="00F96272">
      <w:pPr>
        <w:spacing w:line="1" w:lineRule="exact"/>
      </w:pPr>
    </w:p>
    <w:sectPr w:rsidR="00F96272">
      <w:type w:val="continuous"/>
      <w:pgSz w:w="11900" w:h="16840"/>
      <w:pgMar w:top="898" w:right="62" w:bottom="898" w:left="10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2C" w:rsidRDefault="0084582C">
      <w:r>
        <w:separator/>
      </w:r>
    </w:p>
  </w:endnote>
  <w:endnote w:type="continuationSeparator" w:id="0">
    <w:p w:rsidR="0084582C" w:rsidRDefault="0084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29" w:rsidRDefault="00F54A2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29" w:rsidRDefault="00F54A2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29" w:rsidRDefault="00F54A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2C" w:rsidRDefault="0084582C"/>
  </w:footnote>
  <w:footnote w:type="continuationSeparator" w:id="0">
    <w:p w:rsidR="0084582C" w:rsidRDefault="008458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29" w:rsidRDefault="00F54A2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F96272" w:rsidRDefault="0084582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5948045</wp:posOffset>
              </wp:positionH>
              <wp:positionV relativeFrom="page">
                <wp:posOffset>358140</wp:posOffset>
              </wp:positionV>
              <wp:extent cx="70993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9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6272" w:rsidRDefault="0084582C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Утверждаю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8.35000000000002pt;margin-top:28.199999999999999pt;width:55.899999999999999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29" w:rsidRDefault="00F54A2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96272"/>
    <w:rsid w:val="0084582C"/>
    <w:rsid w:val="00F54A29"/>
    <w:rsid w:val="00F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pacing w:line="312" w:lineRule="auto"/>
      <w:jc w:val="righ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a4">
    <w:name w:val="Подпись к картинке"/>
    <w:basedOn w:val="a"/>
    <w:link w:val="a3"/>
    <w:pPr>
      <w:spacing w:line="276" w:lineRule="auto"/>
    </w:pPr>
    <w:rPr>
      <w:rFonts w:ascii="Arial" w:eastAsia="Arial" w:hAnsi="Arial" w:cs="Arial"/>
      <w:sz w:val="19"/>
      <w:szCs w:val="19"/>
    </w:rPr>
  </w:style>
  <w:style w:type="paragraph" w:customStyle="1" w:styleId="10">
    <w:name w:val="Заголовок №1"/>
    <w:basedOn w:val="a"/>
    <w:link w:val="1"/>
    <w:pPr>
      <w:spacing w:line="221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5"/>
    <w:pPr>
      <w:spacing w:after="300"/>
      <w:jc w:val="center"/>
    </w:pPr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4A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4A29"/>
    <w:rPr>
      <w:color w:val="000000"/>
    </w:rPr>
  </w:style>
  <w:style w:type="paragraph" w:styleId="aa">
    <w:name w:val="footer"/>
    <w:basedOn w:val="a"/>
    <w:link w:val="ab"/>
    <w:uiPriority w:val="99"/>
    <w:unhideWhenUsed/>
    <w:rsid w:val="00F54A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4A2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pacing w:line="312" w:lineRule="auto"/>
      <w:jc w:val="righ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a4">
    <w:name w:val="Подпись к картинке"/>
    <w:basedOn w:val="a"/>
    <w:link w:val="a3"/>
    <w:pPr>
      <w:spacing w:line="276" w:lineRule="auto"/>
    </w:pPr>
    <w:rPr>
      <w:rFonts w:ascii="Arial" w:eastAsia="Arial" w:hAnsi="Arial" w:cs="Arial"/>
      <w:sz w:val="19"/>
      <w:szCs w:val="19"/>
    </w:rPr>
  </w:style>
  <w:style w:type="paragraph" w:customStyle="1" w:styleId="10">
    <w:name w:val="Заголовок №1"/>
    <w:basedOn w:val="a"/>
    <w:link w:val="1"/>
    <w:pPr>
      <w:spacing w:line="221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5"/>
    <w:pPr>
      <w:spacing w:after="300"/>
      <w:jc w:val="center"/>
    </w:pPr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4A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4A29"/>
    <w:rPr>
      <w:color w:val="000000"/>
    </w:rPr>
  </w:style>
  <w:style w:type="paragraph" w:styleId="aa">
    <w:name w:val="footer"/>
    <w:basedOn w:val="a"/>
    <w:link w:val="ab"/>
    <w:uiPriority w:val="99"/>
    <w:unhideWhenUsed/>
    <w:rsid w:val="00F54A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4A2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2025-03-19T10:52:00Z</dcterms:created>
  <dcterms:modified xsi:type="dcterms:W3CDTF">2025-03-19T10:53:00Z</dcterms:modified>
</cp:coreProperties>
</file>