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326A29" w:rsidRDefault="00753474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5F54BA" w:rsidRPr="00326A29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326A29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b/>
          <w:sz w:val="28"/>
          <w:szCs w:val="28"/>
        </w:rPr>
        <w:t>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предоставление услуг ранней помощи детям и их семьям</w:t>
      </w:r>
    </w:p>
    <w:p w:rsidR="005F54BA" w:rsidRPr="00326A29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326A29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966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529B" w:rsidRPr="00326A29">
        <w:rPr>
          <w:rFonts w:ascii="Times New Roman" w:eastAsia="Times New Roman" w:hAnsi="Times New Roman" w:cs="Times New Roman"/>
          <w:sz w:val="28"/>
          <w:szCs w:val="28"/>
        </w:rPr>
        <w:t xml:space="preserve">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Федерации, а также подведомственных им учреждений и организаций, других участников межведомственного взаимодействия в целях эффективного оказания услуг ранней помощи детям и их семьям. 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2. Межведомственное взаимодействие в сфере ранней помощи должно решать следующие задачи:</w:t>
      </w:r>
    </w:p>
    <w:p w:rsidR="005F54BA" w:rsidRPr="00326A29" w:rsidRDefault="003E529B" w:rsidP="00C42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создание системы координации действий по развитию ранней помощи в  субъекте Российской Федерации;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-  создание сети поставщиков услуг ранней помощи, действующих на основе </w:t>
      </w:r>
      <w:r w:rsidR="00B821B3" w:rsidRPr="00326A29">
        <w:rPr>
          <w:rFonts w:ascii="Times New Roman" w:eastAsia="Times New Roman" w:hAnsi="Times New Roman" w:cs="Times New Roman"/>
          <w:sz w:val="28"/>
          <w:szCs w:val="28"/>
        </w:rPr>
        <w:t xml:space="preserve">примерного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стандарта,  в организациях различной ведомственной принадлежности с учетом наиболее оптимального и своевременного обеспечения </w:t>
      </w:r>
      <w:r w:rsidR="00C66E52" w:rsidRPr="00326A29">
        <w:rPr>
          <w:rFonts w:ascii="Times New Roman" w:eastAsia="Times New Roman" w:hAnsi="Times New Roman" w:cs="Times New Roman"/>
          <w:sz w:val="28"/>
          <w:szCs w:val="28"/>
        </w:rPr>
        <w:t xml:space="preserve">шаговой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доступности услуг ранней помощи для нуждающихся в них детей и их семей, с учетом региональных особенностей, и размещение информации об этих поставщиках услуг ранней помощи на едином специализированном информационном сайте;</w:t>
      </w:r>
      <w:proofErr w:type="gramEnd"/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организаций различной ведомственной принадлежности информацией о </w:t>
      </w:r>
      <w:r w:rsidR="00EC1937" w:rsidRPr="00326A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рограмме и поставщиках услуг ранней помощи;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обеспечение родителей и семей детей от рождения до 3 лет информацией о Программе и поставщиках услуг ранней помощи;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обеспечение своевременного направления детей с выявленной потенциальной нуждаемостью в ранней помощи к поставщикам услуг ранней помощи;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ведение учета детей, для которых составлена и реализуется индивидуальная программа ранней помощи;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в реализации индивидуальных программ ранней помощи (в части сопровождения конкретного ребенка и семьи) при смене поставщика услуг ранней помощи;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 обеспечение перехода ребенка в образовательную организацию;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- обеспечение сбора информации в целях управления системой ранней помощи в субъекте Р</w:t>
      </w:r>
      <w:r w:rsidR="00A83526" w:rsidRPr="00326A2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83526" w:rsidRPr="00326A2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, включая контроль качества и эффективности оказания услуг ранней помощи детям и их семьям.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Межведомственное взаимодействие осуществляется на основе нормативно-правовых актов, утверждаемых высшим исполнительным органом государственной власти субъекта Российской Федерации либо иными </w:t>
      </w:r>
      <w:r w:rsidR="00A83526" w:rsidRPr="00326A29">
        <w:rPr>
          <w:rFonts w:ascii="Times New Roman" w:eastAsia="Times New Roman" w:hAnsi="Times New Roman" w:cs="Times New Roman"/>
          <w:sz w:val="28"/>
          <w:szCs w:val="28"/>
        </w:rPr>
        <w:t>межведомственными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нормативно-правовыми документами.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4. С целью планомерного развития ранней помощи в субъекте Российской Федерации, формирования политики по организации межведомственного взаимодействия, при Высшем органе исполнительной власти субъекта Российской Федерации создается межведомственный координационный орган (примерная форма положения о межведомственном координационном органе представлена в приложении 5.1).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5.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помощи.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6.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 может делегировать часть своих полномочий  по оперативному управлению межведомственным взаимодействием Региональному ресурсно-методическому центру по развитию ранней помощи в субъекте Российской Федерации.</w:t>
      </w:r>
    </w:p>
    <w:p w:rsidR="005F54BA" w:rsidRPr="00326A29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7.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полномочий.</w:t>
      </w:r>
    </w:p>
    <w:p w:rsidR="005F54BA" w:rsidRPr="00326A29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33AD" w:rsidRPr="00326A29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оказания услуг ранней помощи в субъекте Российской Федерации органы исполнительной власти исходят из существующих  возможностей обеспечения доступности услуг для детей и их семей, а также из естественного для соответствующих организаций контингента детей, нуждающихся в услугах ранней помощи. </w:t>
      </w:r>
    </w:p>
    <w:p w:rsidR="005F54BA" w:rsidRPr="00326A29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9. Для координации действий специалистов, учета и анализа случаев, организации информационных и финансовых потоков межведомственного взаимодействия организаций, предоставляющих услуги ранней помощи, преемственности в работе с детьми и их семьями рекомендуется использовать </w:t>
      </w:r>
      <w:r w:rsidR="00500507" w:rsidRPr="00326A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диную</w:t>
      </w:r>
      <w:r w:rsidR="004E2E5F" w:rsidRPr="0032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систему информационного взаимодействия</w:t>
      </w:r>
      <w:r w:rsidR="004E2E5F" w:rsidRPr="0032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в области реабилитации/абилитации, включая услуги ранней помощи, в субъекте Российской Федерации.</w:t>
      </w:r>
    </w:p>
    <w:p w:rsidR="005F54BA" w:rsidRPr="00326A29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6A29">
        <w:rPr>
          <w:rFonts w:ascii="Times New Roman" w:eastAsia="Arial" w:hAnsi="Times New Roman" w:cs="Times New Roman"/>
          <w:sz w:val="28"/>
          <w:szCs w:val="28"/>
        </w:rPr>
        <w:t> </w:t>
      </w:r>
    </w:p>
    <w:p w:rsidR="005F54BA" w:rsidRPr="00326A29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15E" w:rsidRPr="00326A29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326A29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Приложение 5.1</w:t>
      </w:r>
    </w:p>
    <w:p w:rsidR="005F54BA" w:rsidRPr="00326A29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326A29" w:rsidRDefault="003E529B" w:rsidP="00C42215">
      <w:pPr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 о межведомственном координационном Совете по развитию Программы ранней помощи в субъекте Российской Федерации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1. Межведомственный координационный Совет по развитию Программы ранней помощи в субъекте Российской Федерации (далее - Совет) является органом, созданным в целях разработки согласованных предложений по формированию системы ранней помощи детям и их семьям в субъекте Российской Федерации, включая механизмы межведомственного взаимодействия.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2. В своей деятельности Совет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распоряжением Правительства Российской Федерации от 31 августа 2016 г.   № 1839-р «Об утверждении Концепции развития ранней помощи в Российской Федерации на период до 2020 года, нормативными правовыми актами федеральных органов исполнительной власти, субъекта Российской Федерации и настоящим Положением.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3. Совет выполняет следующие функции: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3.1.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Федерации, мнения общественных организаций родителей и социально ориентированных НКО, специалистов в сфере ранней помощи;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3.2.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Федерации;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3.3. Организует подготовку отчетов по реализации годовых планов по развитию ранней помощи в субъекте Российской Федерации.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4. В состав Совета входят представители органов государственной исполнительной власти субъекта Российской Федерации в сфере здравоохранения, образования, социальной защиты населения, Федерального казенного учреждения «Главное бюро медико-социальной экспертизы по субъекту Российской Федерации», ПМПК, общественных родительских организаций и социально-ориентированных негосударственных коммерческих организаций  деятельность которых непосредственно связана с вопросами организации системы ранней помощи детям и их семьям, специалисты организаций-поставщиков услуг  ранней помощи, представители от организаций, занимающихся подготовкой и повышением квалификации специалистов в сфере ранней помощи, уполномоченный по правам ребенка.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5. Для осуществления оперативного сопровождения  выполнения мероприятий в рамках годового плана по реализации Программы ранней помощи в субъекте Российской Федерации Совет формирует рабочие группы, включая межведомственный консилиум, с привлечением соответствующих должностных лиц и экспертов.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6. Совет возглавляет руководитель Совета.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7. Руководитель Совета: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а) организует работу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б) принимает решение о времени и месте проведения заседания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в) утверждает вопросы повестки дня заседания Совета;  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г) ведет заседания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д) принимает решения по оперативным вопросам деятельности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е) подписывает протоколы заседаний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ж) представляет Совет во взаимоотношениях с органами исполнительной власти субъекта Российской Федерации, общественными организациями и другими юридическими и физическими лицами.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8. В отсутствие руководителя Совета его функции выполняет заместитель руководителя Совета.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9. Секретарь Совета: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а) осуществляет организационные мероприятия, связанные с подготовкой заседаний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б) доводит до членов Совета повестку дня заседаний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в) информирует членов Совета о времени и месте заседаний;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г) оформляет протоколы заседаний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д) ведет делопроизводство Совета.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10. Члены Совета: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а) вносят предложения по повестке дня Совета;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б) участвуют в заседаниях Совета и обсуждении рассматриваемых на них вопросах;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в) участвуют в голосовании обсуждаемых на заседаниях Совета вопросов;</w:t>
      </w:r>
    </w:p>
    <w:p w:rsidR="005F54BA" w:rsidRPr="00326A29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г) участвуют в подготовке и принятии решений городского Консилиума.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11. Совет осуществляет свою деятельность путем проведения заседаний, которые проводятся по мере необходимости, но не реже одного раза в квартал.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12. Повестка дня заседания Совета (материалы, планируемые к обсуждению на Совете), а также указания даты, места и времени проведения Совета направляются секретарем Совета членам Совета не позднее пяти рабочих дней до даты проведения Совета.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13. Заседание Совета считается правомочным, если на нем присутствует не менее 2/3 членов Совета.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на заседании члены Совета предоставляют письменные мнения по вопросам повестки дня заседания Совета не позднее</w:t>
      </w:r>
      <w:r w:rsidR="003B4CD2" w:rsidRPr="00326A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 xml:space="preserve"> чем за один рабочий день до даты проведения очередного заседания.</w:t>
      </w:r>
    </w:p>
    <w:p w:rsidR="005F54BA" w:rsidRPr="00326A29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14. Решения Совета принимаются большинством голосов присутствующих на заседании членов Совета с учетом</w:t>
      </w:r>
      <w:r w:rsidR="003B4CD2" w:rsidRPr="0032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3B4CD2" w:rsidRPr="0032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A29">
        <w:rPr>
          <w:rFonts w:ascii="Times New Roman" w:eastAsia="Times New Roman" w:hAnsi="Times New Roman" w:cs="Times New Roman"/>
          <w:sz w:val="28"/>
          <w:szCs w:val="28"/>
        </w:rPr>
        <w:t>мнений, представленных в установленный срок отсутствующими членами Совета и оформляются протоколом заседания Совета. В случае наличия у членов Совета особого мнения оно прилагается к протоколу и является его неотъемлемой частью.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29">
        <w:rPr>
          <w:rFonts w:ascii="Times New Roman" w:eastAsia="Times New Roman" w:hAnsi="Times New Roman" w:cs="Times New Roman"/>
          <w:sz w:val="28"/>
          <w:szCs w:val="28"/>
        </w:rPr>
        <w:t>Протокол заседания Совета оформляется секретарем Совета в течение пяти рабочих дней с даты проведения заседания Совета, подписывается руководителем Совета и направляется членам Совета</w:t>
      </w:r>
      <w:r w:rsidRPr="00326A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5F54BA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E" w:rsidRDefault="0066206E">
      <w:pPr>
        <w:spacing w:after="0" w:line="240" w:lineRule="auto"/>
      </w:pPr>
      <w:r>
        <w:separator/>
      </w:r>
    </w:p>
  </w:endnote>
  <w:endnote w:type="continuationSeparator" w:id="0">
    <w:p w:rsidR="0066206E" w:rsidRDefault="0066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E" w:rsidRDefault="0066206E">
      <w:pPr>
        <w:spacing w:after="0" w:line="240" w:lineRule="auto"/>
      </w:pPr>
      <w:r>
        <w:separator/>
      </w:r>
    </w:p>
  </w:footnote>
  <w:footnote w:type="continuationSeparator" w:id="0">
    <w:p w:rsidR="0066206E" w:rsidRDefault="0066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09D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26A29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96F5F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37A6C"/>
    <w:rsid w:val="00642623"/>
    <w:rsid w:val="00646CD6"/>
    <w:rsid w:val="0065070E"/>
    <w:rsid w:val="006533AD"/>
    <w:rsid w:val="0065341B"/>
    <w:rsid w:val="0066206E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A51BE"/>
    <w:rsid w:val="006A6ECE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51FE-25A0-4CFE-B3F4-41685CD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2</cp:revision>
  <dcterms:created xsi:type="dcterms:W3CDTF">2019-12-23T09:04:00Z</dcterms:created>
  <dcterms:modified xsi:type="dcterms:W3CDTF">2019-12-23T09:04:00Z</dcterms:modified>
</cp:coreProperties>
</file>