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7E" w:rsidRPr="00D8536A" w:rsidRDefault="00D8536A" w:rsidP="00D8536A">
      <w:pPr>
        <w:jc w:val="right"/>
        <w:rPr>
          <w:rFonts w:ascii="Times New Roman" w:hAnsi="Times New Roman" w:cs="Times New Roman"/>
          <w:sz w:val="28"/>
          <w:szCs w:val="28"/>
        </w:rPr>
      </w:pPr>
      <w:r w:rsidRPr="00D8536A">
        <w:rPr>
          <w:rFonts w:ascii="Times New Roman" w:hAnsi="Times New Roman" w:cs="Times New Roman"/>
          <w:sz w:val="28"/>
          <w:szCs w:val="28"/>
        </w:rPr>
        <w:t>Подготовила : педагог-психолог Колчина В.О.</w:t>
      </w:r>
    </w:p>
    <w:p w:rsidR="00177B5B" w:rsidRDefault="00177B5B" w:rsidP="00177B5B">
      <w:pPr>
        <w:pStyle w:val="a3"/>
        <w:shd w:val="clear" w:color="auto" w:fill="FFFFFF"/>
        <w:spacing w:before="0" w:beforeAutospacing="0" w:after="167" w:afterAutospacing="0"/>
        <w:jc w:val="center"/>
        <w:rPr>
          <w:rFonts w:ascii="Arial" w:hAnsi="Arial" w:cs="Arial"/>
          <w:b/>
          <w:bCs/>
          <w:color w:val="000000"/>
          <w:sz w:val="23"/>
          <w:szCs w:val="23"/>
        </w:rPr>
      </w:pPr>
    </w:p>
    <w:p w:rsidR="00177B5B" w:rsidRDefault="00177B5B" w:rsidP="00177B5B">
      <w:pPr>
        <w:pStyle w:val="a3"/>
        <w:shd w:val="clear" w:color="auto" w:fill="FFFFFF"/>
        <w:spacing w:before="0" w:beforeAutospacing="0" w:after="167" w:afterAutospacing="0"/>
        <w:jc w:val="center"/>
        <w:rPr>
          <w:rFonts w:ascii="Arial" w:hAnsi="Arial" w:cs="Arial"/>
          <w:color w:val="000000"/>
          <w:sz w:val="23"/>
          <w:szCs w:val="23"/>
        </w:rPr>
      </w:pPr>
      <w:r>
        <w:rPr>
          <w:rFonts w:ascii="Arial" w:hAnsi="Arial" w:cs="Arial"/>
          <w:b/>
          <w:bCs/>
          <w:color w:val="000000"/>
          <w:sz w:val="23"/>
          <w:szCs w:val="23"/>
        </w:rPr>
        <w:t>«Адаптация ребенка к дошкольному учреждению»</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Ребенок должен приспособиться к новым условиям, т.е. адаптироваться. Термин "адаптация" означает приспособление.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Адаптация неизбежна в тех ситуациях, когда возникает противоречие между нашими возможностями и требованиями среды.</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Существует три стиля, с помощью которых человек может адаптироваться к среде: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б) конформный стиль, когда человек просто привыкает, пассивно принимая все требования и обстоятельства среды;</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избегающий стиль, когда человек пытается игнорировать требования среды, не хочет или не может приспосабливаться к ним.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Наиболее оптимальным является творческий стиль, наименее оптимальным – избегающий.</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внеутробному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w:t>
      </w:r>
      <w:r>
        <w:rPr>
          <w:rFonts w:ascii="Arial" w:hAnsi="Arial" w:cs="Arial"/>
          <w:color w:val="000000"/>
          <w:sz w:val="23"/>
          <w:szCs w:val="23"/>
        </w:rPr>
        <w:lastRenderedPageBreak/>
        <w:t>приучать постепенно, привлекать к этому близких им людей. Воспитатель должен поощрять, подбадривать и помогать им.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Непосредственно-эмоциональный контакт между ребенком и взрослым устанавливается, начиная с конца первого – начала второго месяца жизни.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Правильно поступают те родители, которые уже на первом году жизни ребенка не ограничивают его общение в узком кругу семьи.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Первая группа</w:t>
      </w:r>
      <w:r>
        <w:rPr>
          <w:rFonts w:ascii="Arial" w:hAnsi="Arial" w:cs="Arial"/>
          <w:color w:val="000000"/>
          <w:sz w:val="23"/>
          <w:szCs w:val="23"/>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Вторая группа</w:t>
      </w:r>
      <w:r>
        <w:rPr>
          <w:rFonts w:ascii="Arial" w:hAnsi="Arial" w:cs="Arial"/>
          <w:color w:val="000000"/>
          <w:sz w:val="23"/>
          <w:szCs w:val="23"/>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Третья группа</w:t>
      </w:r>
      <w:r>
        <w:rPr>
          <w:rFonts w:ascii="Arial" w:hAnsi="Arial" w:cs="Arial"/>
          <w:color w:val="000000"/>
          <w:sz w:val="23"/>
          <w:szCs w:val="23"/>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Они глубоко переживают расставание с близкими, т.к. опыта общения с посторонними не имеют, не готовы вступать с ними в контакт.</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Как правило, чем уже круг общения в семье, тем длительнее происходит адаптирование ребенка в детском саду.</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У детей третьей группы четко выявляется потребность в активных самостоятельных действиях и общении со взрослыми.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w:t>
      </w:r>
      <w:r>
        <w:rPr>
          <w:rFonts w:ascii="Arial" w:hAnsi="Arial" w:cs="Arial"/>
          <w:color w:val="000000"/>
          <w:sz w:val="23"/>
          <w:szCs w:val="23"/>
        </w:rPr>
        <w:lastRenderedPageBreak/>
        <w:t>содержание которого не отвечает его интересам, желаниям, имеющемуся у него опыту.</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I этап</w:t>
      </w:r>
      <w:r>
        <w:rPr>
          <w:rFonts w:ascii="Arial" w:hAnsi="Arial" w:cs="Arial"/>
          <w:color w:val="000000"/>
          <w:sz w:val="23"/>
          <w:szCs w:val="23"/>
        </w:rPr>
        <w:t> – потребность в общении с близкими взрослыми как потребность в получении от них ласки, внимания и сведений об окружающем;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II этап</w:t>
      </w:r>
      <w:r>
        <w:rPr>
          <w:rFonts w:ascii="Arial" w:hAnsi="Arial" w:cs="Arial"/>
          <w:color w:val="000000"/>
          <w:sz w:val="23"/>
          <w:szCs w:val="23"/>
        </w:rPr>
        <w:t> – потребность в общении со взрослыми как потребность в сотрудничестве и получении новых сведений об окружающем;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III этап</w:t>
      </w:r>
      <w:r>
        <w:rPr>
          <w:rFonts w:ascii="Arial" w:hAnsi="Arial" w:cs="Arial"/>
          <w:color w:val="000000"/>
          <w:sz w:val="23"/>
          <w:szCs w:val="23"/>
        </w:rPr>
        <w:t> – потребность в общении со взрослыми на познавательные темы и в активных самостоятельных действиях.</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Задача воспитателя – создать максимум условий для того, чтобы подвести ребенка ко второму этапу привыкания.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темы,- конечный этап является первым, и поэтому они привыкают быстрее других (от 2-3 до 7-10).</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Часто ребенок раннего возраста не может быстро и безболезненно привыкнуть к изменениям, особенно если ему в этом не помогает взрослые.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Взрослый должен сначала показать ребенку, где и как сделать что-либо, поупражнять его в действии, а затем давать указания.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Динамические стереотипы возникают с первых месяцев жизни ребенка и, формируясь в условиях семьи, накладывают отпечаток на его поведение.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Поведение детей, связанное с удовлетворением органических потребностей;</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Нервно психическое развитие;</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Черты личности.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У родителей остается время, чтобы помочь малышу без особых трудностей перейти от одних условий жизни к другим.</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177B5B" w:rsidRDefault="00177B5B" w:rsidP="00177B5B">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w:t>
      </w:r>
      <w:r>
        <w:rPr>
          <w:rFonts w:ascii="Arial" w:hAnsi="Arial" w:cs="Arial"/>
          <w:color w:val="000000"/>
          <w:sz w:val="23"/>
          <w:szCs w:val="23"/>
        </w:rPr>
        <w:lastRenderedPageBreak/>
        <w:t>этому культуру общения, тактичность и взаимопонимание - и картина психологии доверия будет достаточно полной.</w:t>
      </w:r>
    </w:p>
    <w:p w:rsidR="00D8536A" w:rsidRPr="00D8536A" w:rsidRDefault="00D8536A" w:rsidP="00D8536A">
      <w:pPr>
        <w:jc w:val="right"/>
        <w:rPr>
          <w:rFonts w:ascii="Times New Roman" w:hAnsi="Times New Roman" w:cs="Times New Roman"/>
          <w:sz w:val="28"/>
          <w:szCs w:val="28"/>
        </w:rPr>
      </w:pPr>
    </w:p>
    <w:sectPr w:rsidR="00D8536A" w:rsidRPr="00D8536A" w:rsidSect="00D8536A">
      <w:pgSz w:w="11906" w:h="16838"/>
      <w:pgMar w:top="1134" w:right="850" w:bottom="1134" w:left="1701"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201B"/>
    <w:multiLevelType w:val="multilevel"/>
    <w:tmpl w:val="AA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C71DD"/>
    <w:multiLevelType w:val="multilevel"/>
    <w:tmpl w:val="FCD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8536A"/>
    <w:rsid w:val="00177B5B"/>
    <w:rsid w:val="0044477E"/>
    <w:rsid w:val="00796410"/>
    <w:rsid w:val="00D8536A"/>
    <w:rsid w:val="00F3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5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068683">
      <w:bodyDiv w:val="1"/>
      <w:marLeft w:val="0"/>
      <w:marRight w:val="0"/>
      <w:marTop w:val="0"/>
      <w:marBottom w:val="0"/>
      <w:divBdr>
        <w:top w:val="none" w:sz="0" w:space="0" w:color="auto"/>
        <w:left w:val="none" w:sz="0" w:space="0" w:color="auto"/>
        <w:bottom w:val="none" w:sz="0" w:space="0" w:color="auto"/>
        <w:right w:val="none" w:sz="0" w:space="0" w:color="auto"/>
      </w:divBdr>
    </w:div>
    <w:div w:id="543445937">
      <w:bodyDiv w:val="1"/>
      <w:marLeft w:val="0"/>
      <w:marRight w:val="0"/>
      <w:marTop w:val="0"/>
      <w:marBottom w:val="0"/>
      <w:divBdr>
        <w:top w:val="none" w:sz="0" w:space="0" w:color="auto"/>
        <w:left w:val="none" w:sz="0" w:space="0" w:color="auto"/>
        <w:bottom w:val="none" w:sz="0" w:space="0" w:color="auto"/>
        <w:right w:val="none" w:sz="0" w:space="0" w:color="auto"/>
      </w:divBdr>
    </w:div>
    <w:div w:id="1403986591">
      <w:bodyDiv w:val="1"/>
      <w:marLeft w:val="0"/>
      <w:marRight w:val="0"/>
      <w:marTop w:val="0"/>
      <w:marBottom w:val="0"/>
      <w:divBdr>
        <w:top w:val="none" w:sz="0" w:space="0" w:color="auto"/>
        <w:left w:val="none" w:sz="0" w:space="0" w:color="auto"/>
        <w:bottom w:val="none" w:sz="0" w:space="0" w:color="auto"/>
        <w:right w:val="none" w:sz="0" w:space="0" w:color="auto"/>
      </w:divBdr>
    </w:div>
    <w:div w:id="1593322489">
      <w:bodyDiv w:val="1"/>
      <w:marLeft w:val="0"/>
      <w:marRight w:val="0"/>
      <w:marTop w:val="0"/>
      <w:marBottom w:val="0"/>
      <w:divBdr>
        <w:top w:val="none" w:sz="0" w:space="0" w:color="auto"/>
        <w:left w:val="none" w:sz="0" w:space="0" w:color="auto"/>
        <w:bottom w:val="none" w:sz="0" w:space="0" w:color="auto"/>
        <w:right w:val="none" w:sz="0" w:space="0" w:color="auto"/>
      </w:divBdr>
    </w:div>
    <w:div w:id="1930582678">
      <w:bodyDiv w:val="1"/>
      <w:marLeft w:val="0"/>
      <w:marRight w:val="0"/>
      <w:marTop w:val="0"/>
      <w:marBottom w:val="0"/>
      <w:divBdr>
        <w:top w:val="none" w:sz="0" w:space="0" w:color="auto"/>
        <w:left w:val="none" w:sz="0" w:space="0" w:color="auto"/>
        <w:bottom w:val="none" w:sz="0" w:space="0" w:color="auto"/>
        <w:right w:val="none" w:sz="0" w:space="0" w:color="auto"/>
      </w:divBdr>
    </w:div>
    <w:div w:id="21088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4361</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2020-12-06T12:57:00Z</dcterms:created>
  <dcterms:modified xsi:type="dcterms:W3CDTF">2020-12-06T12:57:00Z</dcterms:modified>
</cp:coreProperties>
</file>